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62" w:rsidRDefault="00C21ABA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b/>
          <w:noProof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609600" cy="661670"/>
            <wp:effectExtent l="0" t="0" r="0" b="508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CF7662">
        <w:rPr>
          <w:rFonts w:eastAsia="Calibri"/>
          <w:b/>
          <w:noProof/>
          <w:sz w:val="26"/>
          <w:szCs w:val="26"/>
          <w:u w:val="single"/>
        </w:rPr>
        <w:t>PROGRAMA DE CONTENIDOS</w:t>
      </w:r>
      <w:r w:rsidRPr="008C1C0D">
        <w:rPr>
          <w:rFonts w:eastAsia="Calibri"/>
          <w:b/>
          <w:noProof/>
          <w:sz w:val="26"/>
          <w:szCs w:val="26"/>
          <w:u w:val="single"/>
        </w:rPr>
        <w:t xml:space="preserve"> </w:t>
      </w:r>
      <w:r w:rsidR="008C1C0D" w:rsidRPr="008C1C0D">
        <w:rPr>
          <w:rFonts w:eastAsia="Calibri"/>
          <w:b/>
          <w:noProof/>
          <w:sz w:val="26"/>
          <w:szCs w:val="26"/>
          <w:u w:val="single"/>
        </w:rPr>
        <w:t>-</w:t>
      </w:r>
      <w:r w:rsidR="008C1C0D">
        <w:rPr>
          <w:rFonts w:eastAsia="Calibri"/>
          <w:b/>
          <w:noProof/>
          <w:sz w:val="26"/>
          <w:szCs w:val="26"/>
          <w:u w:val="single"/>
        </w:rPr>
        <w:t xml:space="preserve"> </w:t>
      </w:r>
      <w:r w:rsidRPr="00CF7662">
        <w:rPr>
          <w:rFonts w:eastAsia="Calibri"/>
          <w:b/>
          <w:noProof/>
          <w:sz w:val="26"/>
          <w:szCs w:val="26"/>
          <w:u w:val="single"/>
        </w:rPr>
        <w:t>1ERO B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2"/>
        </w:rPr>
      </w:pPr>
      <w:r w:rsidRPr="00CF7662">
        <w:rPr>
          <w:b/>
          <w:color w:val="000000"/>
          <w:sz w:val="24"/>
          <w:szCs w:val="22"/>
        </w:rPr>
        <w:t>NIVEL SECUNDARIO</w:t>
      </w:r>
      <w:r w:rsidRPr="00CF7662">
        <w:rPr>
          <w:b/>
          <w:color w:val="000000"/>
          <w:sz w:val="24"/>
          <w:szCs w:val="22"/>
        </w:rPr>
        <w:tab/>
      </w:r>
      <w:r w:rsidRPr="00CF7662">
        <w:rPr>
          <w:b/>
          <w:color w:val="000000"/>
          <w:sz w:val="24"/>
          <w:szCs w:val="22"/>
        </w:rPr>
        <w:tab/>
      </w:r>
      <w:r w:rsidRPr="00CF7662">
        <w:rPr>
          <w:b/>
          <w:color w:val="000000"/>
          <w:sz w:val="24"/>
          <w:szCs w:val="22"/>
        </w:rPr>
        <w:tab/>
      </w:r>
      <w:r w:rsidRPr="00CF7662">
        <w:rPr>
          <w:b/>
          <w:color w:val="000000"/>
          <w:sz w:val="24"/>
          <w:szCs w:val="22"/>
        </w:rPr>
        <w:tab/>
      </w:r>
      <w:r w:rsidRPr="00CF7662">
        <w:rPr>
          <w:b/>
          <w:color w:val="000000"/>
          <w:sz w:val="24"/>
          <w:szCs w:val="22"/>
        </w:rPr>
        <w:tab/>
      </w:r>
      <w:r w:rsidRPr="00CF7662">
        <w:rPr>
          <w:b/>
          <w:color w:val="000000"/>
          <w:sz w:val="24"/>
          <w:szCs w:val="22"/>
        </w:rPr>
        <w:tab/>
        <w:t xml:space="preserve">CICLO LECTIVO: </w:t>
      </w:r>
      <w:r w:rsidRPr="00CF7662">
        <w:rPr>
          <w:color w:val="000000"/>
          <w:sz w:val="24"/>
          <w:szCs w:val="22"/>
        </w:rPr>
        <w:t>2019</w:t>
      </w:r>
    </w:p>
    <w:p w:rsid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2"/>
        </w:rPr>
      </w:pPr>
      <w:r w:rsidRPr="00CF7662">
        <w:rPr>
          <w:b/>
          <w:color w:val="000000"/>
          <w:sz w:val="24"/>
          <w:szCs w:val="22"/>
        </w:rPr>
        <w:t xml:space="preserve">MATERIA: </w:t>
      </w:r>
      <w:r w:rsidRPr="00CF7662">
        <w:rPr>
          <w:color w:val="000000"/>
          <w:sz w:val="24"/>
          <w:szCs w:val="22"/>
        </w:rPr>
        <w:t>MATEMÁTICA</w:t>
      </w:r>
      <w:r>
        <w:rPr>
          <w:b/>
          <w:color w:val="000000"/>
          <w:sz w:val="24"/>
          <w:szCs w:val="22"/>
        </w:rPr>
        <w:tab/>
      </w:r>
      <w:r>
        <w:rPr>
          <w:b/>
          <w:color w:val="000000"/>
          <w:sz w:val="24"/>
          <w:szCs w:val="22"/>
        </w:rPr>
        <w:tab/>
        <w:t xml:space="preserve">     </w:t>
      </w:r>
      <w:r>
        <w:rPr>
          <w:b/>
          <w:color w:val="000000"/>
          <w:sz w:val="24"/>
          <w:szCs w:val="22"/>
        </w:rPr>
        <w:tab/>
      </w:r>
      <w:r>
        <w:rPr>
          <w:b/>
          <w:color w:val="000000"/>
          <w:sz w:val="24"/>
          <w:szCs w:val="22"/>
        </w:rPr>
        <w:tab/>
      </w:r>
      <w:r>
        <w:rPr>
          <w:b/>
          <w:color w:val="000000"/>
          <w:sz w:val="24"/>
          <w:szCs w:val="22"/>
        </w:rPr>
        <w:tab/>
      </w:r>
      <w:r w:rsidRPr="00CF7662">
        <w:rPr>
          <w:b/>
          <w:color w:val="000000"/>
          <w:sz w:val="24"/>
          <w:szCs w:val="22"/>
        </w:rPr>
        <w:t xml:space="preserve">DOCENTE: </w:t>
      </w:r>
      <w:r w:rsidRPr="00CF7662">
        <w:rPr>
          <w:color w:val="000000"/>
          <w:sz w:val="24"/>
          <w:szCs w:val="22"/>
        </w:rPr>
        <w:t>LUCÍA LARA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2"/>
        </w:rPr>
      </w:pPr>
    </w:p>
    <w:p w:rsid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2"/>
        </w:rPr>
      </w:pPr>
      <w:r w:rsidRPr="00CF7662">
        <w:rPr>
          <w:b/>
          <w:color w:val="000000"/>
          <w:sz w:val="24"/>
          <w:szCs w:val="22"/>
        </w:rPr>
        <w:t>CONTENIDOS CURRICULARES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2"/>
        </w:rPr>
      </w:pPr>
    </w:p>
    <w:p w:rsidR="00CF7662" w:rsidRPr="00CF7662" w:rsidRDefault="00CF7662" w:rsidP="00CF766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2"/>
        </w:rPr>
      </w:pPr>
      <w:r w:rsidRPr="00CF7662">
        <w:rPr>
          <w:color w:val="000000"/>
          <w:sz w:val="24"/>
          <w:szCs w:val="22"/>
        </w:rPr>
        <w:t xml:space="preserve">Unidad 1: </w:t>
      </w:r>
      <w:r w:rsidRPr="00CF7662">
        <w:rPr>
          <w:sz w:val="24"/>
          <w:szCs w:val="22"/>
        </w:rPr>
        <w:t xml:space="preserve">Problematización </w:t>
      </w:r>
    </w:p>
    <w:p w:rsid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CF7662">
        <w:rPr>
          <w:sz w:val="22"/>
          <w:szCs w:val="22"/>
        </w:rPr>
        <w:t xml:space="preserve">Estrategias y métodos para la correcta resolución de situaciones problemáticas de contextos extra e </w:t>
      </w:r>
      <w:proofErr w:type="spellStart"/>
      <w:r w:rsidRPr="00CF7662">
        <w:rPr>
          <w:sz w:val="22"/>
          <w:szCs w:val="22"/>
        </w:rPr>
        <w:t>intramatemáticos</w:t>
      </w:r>
      <w:proofErr w:type="spellEnd"/>
      <w:r w:rsidRPr="00CF7662">
        <w:rPr>
          <w:sz w:val="22"/>
          <w:szCs w:val="22"/>
        </w:rPr>
        <w:t>.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p w:rsidR="00CF7662" w:rsidRPr="00CF7662" w:rsidRDefault="00CF7662" w:rsidP="00CF766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2"/>
        </w:rPr>
      </w:pPr>
      <w:r w:rsidRPr="00CF7662">
        <w:rPr>
          <w:color w:val="000000"/>
          <w:sz w:val="24"/>
          <w:szCs w:val="22"/>
        </w:rPr>
        <w:t>Unidad 2: Números naturales</w:t>
      </w:r>
    </w:p>
    <w:p w:rsid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Propiedades de las operaciones. Estrategias de cálculo mental. Situaciones problemáticas. Divisibilidad: Análisis de los restos de la división. Múltiplos y divisores. Criterios de divisibilidad. Mínimo común múltiplo y máximo común divisor. Cálculos combinados. Situaciones problemáticas.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CF7662" w:rsidRPr="00CF7662" w:rsidRDefault="00CF7662" w:rsidP="00CF7662">
      <w:pPr>
        <w:pStyle w:val="Prrafodelista"/>
        <w:widowControl w:val="0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CF7662">
        <w:rPr>
          <w:sz w:val="24"/>
          <w:szCs w:val="22"/>
        </w:rPr>
        <w:t>Unidad 3: Números racionales</w:t>
      </w:r>
    </w:p>
    <w:p w:rsidR="00CF7662" w:rsidRPr="00CF7662" w:rsidRDefault="00CF7662" w:rsidP="00CF7662">
      <w:pPr>
        <w:spacing w:line="360" w:lineRule="auto"/>
        <w:rPr>
          <w:sz w:val="22"/>
          <w:szCs w:val="22"/>
          <w:lang w:val="es-AR"/>
        </w:rPr>
      </w:pPr>
      <w:r w:rsidRPr="00CF7662">
        <w:rPr>
          <w:sz w:val="22"/>
          <w:szCs w:val="22"/>
          <w:lang w:val="es-AR"/>
        </w:rPr>
        <w:t xml:space="preserve">Números fraccionarios. Representación de fracciones. Orden. Ubicación en la recta numérica. Fracciones equivalentes. Simplificación y amplificación. Operaciones: adición, sustracción, multiplicación, división, potenciación y radicación. Propiedades de la potencia y de la raíz. </w:t>
      </w:r>
      <w:r w:rsidRPr="00CF7662">
        <w:rPr>
          <w:sz w:val="22"/>
          <w:szCs w:val="22"/>
        </w:rPr>
        <w:t>Porcentaje. Estrategias de cálculo mental. Situaciones problemáticas con números fraccionarios. Cálculos combinados.</w:t>
      </w:r>
      <w:r w:rsidRPr="00CF7662">
        <w:rPr>
          <w:sz w:val="22"/>
          <w:szCs w:val="22"/>
          <w:lang w:val="es-AR"/>
        </w:rPr>
        <w:t xml:space="preserve"> </w:t>
      </w:r>
    </w:p>
    <w:p w:rsidR="00CF7662" w:rsidRPr="00CF7662" w:rsidRDefault="00CF7662" w:rsidP="00CF7662">
      <w:pPr>
        <w:spacing w:line="360" w:lineRule="auto"/>
        <w:rPr>
          <w:sz w:val="22"/>
          <w:szCs w:val="22"/>
          <w:lang w:val="es-AR"/>
        </w:rPr>
      </w:pPr>
      <w:r w:rsidRPr="00CF7662">
        <w:rPr>
          <w:sz w:val="22"/>
          <w:szCs w:val="22"/>
          <w:lang w:val="es-AR"/>
        </w:rPr>
        <w:t xml:space="preserve">Números decimales. Operaciones: adición, sustracción, multiplicación, división, potenciación y radicación. Cálculos combinados. </w:t>
      </w:r>
    </w:p>
    <w:p w:rsidR="00CF7662" w:rsidRDefault="00CF7662" w:rsidP="00CF7662">
      <w:pPr>
        <w:spacing w:line="360" w:lineRule="auto"/>
        <w:rPr>
          <w:sz w:val="22"/>
          <w:szCs w:val="22"/>
          <w:lang w:val="es-AR"/>
        </w:rPr>
      </w:pPr>
      <w:r w:rsidRPr="00CF7662">
        <w:rPr>
          <w:sz w:val="22"/>
          <w:szCs w:val="22"/>
          <w:lang w:val="es-AR"/>
        </w:rPr>
        <w:t>Porcentaje. Situaciones problemáticas.</w:t>
      </w:r>
    </w:p>
    <w:p w:rsidR="00CF7662" w:rsidRPr="00CF7662" w:rsidRDefault="00CF7662" w:rsidP="00CF7662">
      <w:pPr>
        <w:spacing w:line="360" w:lineRule="auto"/>
        <w:rPr>
          <w:sz w:val="22"/>
          <w:szCs w:val="22"/>
          <w:lang w:val="es-AR"/>
        </w:rPr>
      </w:pPr>
    </w:p>
    <w:p w:rsidR="00CF7662" w:rsidRPr="00CF7662" w:rsidRDefault="00CF7662" w:rsidP="00CF7662">
      <w:pPr>
        <w:pStyle w:val="Prrafodelista"/>
        <w:widowControl w:val="0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CF7662">
        <w:rPr>
          <w:sz w:val="24"/>
          <w:szCs w:val="22"/>
        </w:rPr>
        <w:t>Unidad 4: Geometría y medida</w:t>
      </w:r>
    </w:p>
    <w:p w:rsidR="00CF7662" w:rsidRDefault="00CF7662" w:rsidP="00CF7662">
      <w:pPr>
        <w:widowControl w:val="0"/>
        <w:spacing w:line="360" w:lineRule="auto"/>
        <w:rPr>
          <w:sz w:val="22"/>
          <w:szCs w:val="22"/>
        </w:rPr>
      </w:pPr>
      <w:r w:rsidRPr="00CF7662">
        <w:rPr>
          <w:sz w:val="22"/>
          <w:szCs w:val="22"/>
        </w:rPr>
        <w:t>Ángulos adyacentes y opuestos por el vértice. Clasificación. Circunferencia y círculo como lugar geométrico. Triángulos, cuadriláteros y polígonos: clasificación y propiedades. Construcciones con regla y compás. Cálculo de perímetro y área. Unidades de medida.</w:t>
      </w:r>
    </w:p>
    <w:p w:rsidR="00CF7662" w:rsidRPr="00CF7662" w:rsidRDefault="00CF7662" w:rsidP="00CF7662">
      <w:pPr>
        <w:widowControl w:val="0"/>
        <w:spacing w:line="360" w:lineRule="auto"/>
        <w:rPr>
          <w:sz w:val="22"/>
          <w:szCs w:val="22"/>
        </w:rPr>
      </w:pPr>
    </w:p>
    <w:p w:rsidR="00CF7662" w:rsidRPr="00CF7662" w:rsidRDefault="00CF7662" w:rsidP="00CF766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2"/>
        </w:rPr>
      </w:pPr>
      <w:r w:rsidRPr="00CF7662">
        <w:rPr>
          <w:color w:val="000000"/>
          <w:sz w:val="24"/>
          <w:szCs w:val="22"/>
        </w:rPr>
        <w:t xml:space="preserve">Unidad </w:t>
      </w:r>
      <w:r w:rsidRPr="00CF7662">
        <w:rPr>
          <w:sz w:val="24"/>
          <w:szCs w:val="22"/>
        </w:rPr>
        <w:t>5</w:t>
      </w:r>
      <w:r w:rsidRPr="00CF7662">
        <w:rPr>
          <w:color w:val="000000"/>
          <w:sz w:val="24"/>
          <w:szCs w:val="22"/>
        </w:rPr>
        <w:t>: Introducción al álgebra</w:t>
      </w:r>
    </w:p>
    <w:p w:rsid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Proporcionalidad. Concepto. Proporcionalidad directa e inversa. Escalas. Porcentaje. Ubicación en mapas y planos. Puntos en el plano. Lectura de gráficos. El concepto de función. Fórmulas, tablas y gráficos.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CF7662" w:rsidRPr="00CF7662" w:rsidRDefault="00CF7662" w:rsidP="00CF7662">
      <w:pPr>
        <w:pStyle w:val="Prrafodelista"/>
        <w:widowControl w:val="0"/>
        <w:numPr>
          <w:ilvl w:val="0"/>
          <w:numId w:val="1"/>
        </w:numPr>
        <w:spacing w:line="360" w:lineRule="auto"/>
        <w:rPr>
          <w:sz w:val="24"/>
          <w:szCs w:val="22"/>
        </w:rPr>
      </w:pPr>
      <w:r w:rsidRPr="00CF7662">
        <w:rPr>
          <w:sz w:val="24"/>
          <w:szCs w:val="22"/>
        </w:rPr>
        <w:t>Unidad 6: Probabilidad y estadística</w:t>
      </w:r>
    </w:p>
    <w:p w:rsidR="00CF7662" w:rsidRDefault="00CF7662" w:rsidP="00CF7662">
      <w:pPr>
        <w:widowControl w:val="0"/>
        <w:spacing w:line="360" w:lineRule="auto"/>
        <w:rPr>
          <w:sz w:val="22"/>
          <w:szCs w:val="22"/>
        </w:rPr>
      </w:pPr>
      <w:r w:rsidRPr="00CF7662">
        <w:rPr>
          <w:sz w:val="22"/>
          <w:szCs w:val="22"/>
        </w:rPr>
        <w:t xml:space="preserve">Estadística descriptiva: Frecuencia absoluta y relativa. Lectura de gráficos. Estadísticos: Media, moda y mediana. Problemas clásicos de probabilidad. Probabilidad condicionada. </w:t>
      </w:r>
    </w:p>
    <w:p w:rsidR="00CF7662" w:rsidRDefault="00CF7662" w:rsidP="00CF7662">
      <w:pPr>
        <w:widowControl w:val="0"/>
        <w:spacing w:line="360" w:lineRule="auto"/>
        <w:rPr>
          <w:sz w:val="22"/>
          <w:szCs w:val="22"/>
        </w:rPr>
      </w:pPr>
    </w:p>
    <w:p w:rsidR="00CF7662" w:rsidRDefault="00CF7662" w:rsidP="00CF7662">
      <w:pPr>
        <w:widowControl w:val="0"/>
        <w:spacing w:line="360" w:lineRule="auto"/>
        <w:rPr>
          <w:sz w:val="22"/>
          <w:szCs w:val="22"/>
        </w:rPr>
      </w:pPr>
    </w:p>
    <w:p w:rsidR="00CF7662" w:rsidRPr="00CF7662" w:rsidRDefault="00CF7662" w:rsidP="00CF7662">
      <w:pPr>
        <w:widowControl w:val="0"/>
        <w:spacing w:line="360" w:lineRule="auto"/>
        <w:rPr>
          <w:sz w:val="24"/>
          <w:szCs w:val="22"/>
        </w:rPr>
      </w:pPr>
      <w:r w:rsidRPr="00CF7662">
        <w:rPr>
          <w:b/>
          <w:color w:val="000000"/>
          <w:sz w:val="24"/>
          <w:szCs w:val="22"/>
        </w:rPr>
        <w:lastRenderedPageBreak/>
        <w:t>EXPECTATIVAS DE LOGRO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Durante el ciclo lectivo y para acreditar el área, el alumno deberá: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Resolver problemas generando estrategias de resolución, juzgando la validez de los razonamientos propios y ajenos.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Interpretar y reflexionar sobre los resultados matemáticos. Utilizar lenguaje preciso y vocabulario específico en las respuestas y dominar la impulsividad en su comunicación.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Tomar decisiones basadas en pruebas y argumentos.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Emplear y saber usar las operaciones y relaciones entre números naturales y racionales positivos en la resolución de problemas.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Resolver situaciones problemáticas donde se deba utilizar el concepto de perímetro, área y volumen de diferentes entes geométricos.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Construir figuras como representación de entes geométricos descriptos o de situaciones geométricas y extra – geométricas.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Medir cantidades de distinta magnitud usando unidades convencionales.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Estar dispuesto al diálogo crítico y constructivo.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Reconocer el diálogo como herramienta primordial para la convivencia.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Participar de manera constructiva en los grupos de trabajo.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2"/>
        </w:rPr>
      </w:pPr>
      <w:r w:rsidRPr="00CF7662">
        <w:rPr>
          <w:b/>
          <w:color w:val="000000"/>
          <w:sz w:val="24"/>
          <w:szCs w:val="22"/>
        </w:rPr>
        <w:t>CRITERIOS DE EVALUACIÓN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El alumno debe conocer los temas tratados en la clase anterior, manejar conceptos básicos y tener la capacidad de aplicarlos a cualquier situación problemática. Estos temas pueden ser evaluados mediante: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Resolución de problemas y ejercicios en el pizarrón</w:t>
      </w:r>
      <w:r w:rsidR="008D7630">
        <w:rPr>
          <w:color w:val="000000"/>
          <w:sz w:val="22"/>
          <w:szCs w:val="22"/>
        </w:rPr>
        <w:t>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 xml:space="preserve">Resolución de trabajos prácticos y proyectos de elaboración </w:t>
      </w:r>
      <w:r w:rsidR="008D7630">
        <w:rPr>
          <w:color w:val="000000"/>
          <w:sz w:val="22"/>
          <w:szCs w:val="22"/>
        </w:rPr>
        <w:t>grupal.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Evaluación escrita</w:t>
      </w:r>
      <w:r w:rsidR="008D7630">
        <w:rPr>
          <w:color w:val="000000"/>
          <w:sz w:val="22"/>
          <w:szCs w:val="22"/>
        </w:rPr>
        <w:t>.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En el momento de evaluar el docente tendrá en cuenta el procedimiento realizado por los alumnos y además la validez e interpretación del resultado obtenido. Se pedirá: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Carpet</w:t>
      </w:r>
      <w:r>
        <w:rPr>
          <w:color w:val="000000"/>
          <w:sz w:val="22"/>
          <w:szCs w:val="22"/>
        </w:rPr>
        <w:t>as y trabajos prácticos al día.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Orden prolijidad y ortografía en la presentación de trabajos.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Precisión en el lenguaje matemático utilizado.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Discusión sobre procedimientos realizados y verificación de resultados.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Colaboración y compromiso en el rol que adquiere en grupo de trabajo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 xml:space="preserve">Es importante revalorizar el espacio de aprendizaje del aula. Por eso </w:t>
      </w:r>
      <w:r w:rsidR="008D7630">
        <w:rPr>
          <w:color w:val="000000"/>
          <w:sz w:val="22"/>
          <w:szCs w:val="22"/>
        </w:rPr>
        <w:t>es</w:t>
      </w:r>
      <w:r w:rsidRPr="00CF7662">
        <w:rPr>
          <w:color w:val="000000"/>
          <w:sz w:val="22"/>
          <w:szCs w:val="22"/>
        </w:rPr>
        <w:t xml:space="preserve"> de suma importancia observar el “estar “del alumno en clase. Se tendrá en cuenta: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Orden y atención durante el desarrollo de las clases.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Respeto hacia compañeros y hacia el docente.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Actitud responsable hacia la tarea en el aula, participando de manera constructiva en los grupos de trabajo.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Respeto a las fechas de entrega de tareas y trabajos prácticos.</w:t>
      </w:r>
    </w:p>
    <w:p w:rsidR="00CF7662" w:rsidRPr="00CF7662" w:rsidRDefault="00CF7662" w:rsidP="00CF7662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F7662">
        <w:rPr>
          <w:color w:val="000000"/>
          <w:sz w:val="22"/>
          <w:szCs w:val="22"/>
        </w:rPr>
        <w:t>Cumplimiento en la presentación de carpetas, trabajos prácticos y materiales pedidos.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2"/>
        </w:rPr>
      </w:pPr>
      <w:r w:rsidRPr="00CF7662">
        <w:rPr>
          <w:b/>
          <w:color w:val="000000"/>
          <w:sz w:val="24"/>
          <w:szCs w:val="22"/>
        </w:rPr>
        <w:t>BIBLIOGRAFÍA</w:t>
      </w:r>
    </w:p>
    <w:p w:rsidR="00CF7662" w:rsidRPr="00CF7662" w:rsidRDefault="00CF7662" w:rsidP="00CF76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rPr>
          <w:b/>
          <w:color w:val="000000"/>
          <w:sz w:val="22"/>
          <w:szCs w:val="22"/>
          <w:u w:val="single"/>
        </w:rPr>
      </w:pPr>
      <w:r w:rsidRPr="00CF7662">
        <w:rPr>
          <w:color w:val="000000"/>
          <w:sz w:val="22"/>
          <w:szCs w:val="22"/>
        </w:rPr>
        <w:t>Gu</w:t>
      </w:r>
      <w:r w:rsidR="009E3A66">
        <w:rPr>
          <w:color w:val="000000"/>
          <w:sz w:val="22"/>
          <w:szCs w:val="22"/>
        </w:rPr>
        <w:t>ías de trabajo preparadas por el</w:t>
      </w:r>
      <w:r w:rsidRPr="00CF7662">
        <w:rPr>
          <w:color w:val="000000"/>
          <w:sz w:val="22"/>
          <w:szCs w:val="22"/>
        </w:rPr>
        <w:t xml:space="preserve"> doce</w:t>
      </w:r>
      <w:bookmarkStart w:id="0" w:name="_GoBack"/>
      <w:bookmarkEnd w:id="0"/>
      <w:r w:rsidRPr="00CF7662">
        <w:rPr>
          <w:color w:val="000000"/>
          <w:sz w:val="22"/>
          <w:szCs w:val="22"/>
        </w:rPr>
        <w:t>nte.</w:t>
      </w:r>
    </w:p>
    <w:sectPr w:rsidR="00CF7662" w:rsidRPr="00CF7662" w:rsidSect="00CF7662">
      <w:pgSz w:w="11906" w:h="16838"/>
      <w:pgMar w:top="426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43C"/>
    <w:multiLevelType w:val="hybridMultilevel"/>
    <w:tmpl w:val="E780B434"/>
    <w:lvl w:ilvl="0" w:tplc="8334C1B8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5A09"/>
    <w:multiLevelType w:val="hybridMultilevel"/>
    <w:tmpl w:val="22CAE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502"/>
    <w:multiLevelType w:val="hybridMultilevel"/>
    <w:tmpl w:val="B1C8B89E"/>
    <w:lvl w:ilvl="0" w:tplc="8334C1B8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2991"/>
    <w:multiLevelType w:val="hybridMultilevel"/>
    <w:tmpl w:val="4928ED0C"/>
    <w:lvl w:ilvl="0" w:tplc="94C86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3DA4"/>
    <w:multiLevelType w:val="hybridMultilevel"/>
    <w:tmpl w:val="ADC4BC08"/>
    <w:lvl w:ilvl="0" w:tplc="8334C1B8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7EE4"/>
    <w:multiLevelType w:val="hybridMultilevel"/>
    <w:tmpl w:val="DF1CBC58"/>
    <w:lvl w:ilvl="0" w:tplc="8334C1B8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7B65"/>
    <w:multiLevelType w:val="hybridMultilevel"/>
    <w:tmpl w:val="516E73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62"/>
    <w:rsid w:val="008C1C0D"/>
    <w:rsid w:val="008D7630"/>
    <w:rsid w:val="009E3A66"/>
    <w:rsid w:val="00C21ABA"/>
    <w:rsid w:val="00C37774"/>
    <w:rsid w:val="00C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3E303-7AD6-49E2-AFBD-AB5D9EF3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6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1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AB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Lara Familia Lara</dc:creator>
  <cp:keywords/>
  <dc:description/>
  <cp:lastModifiedBy>Familia Lara Familia Lara</cp:lastModifiedBy>
  <cp:revision>5</cp:revision>
  <cp:lastPrinted>2019-04-26T02:08:00Z</cp:lastPrinted>
  <dcterms:created xsi:type="dcterms:W3CDTF">2019-04-21T20:29:00Z</dcterms:created>
  <dcterms:modified xsi:type="dcterms:W3CDTF">2019-04-29T15:04:00Z</dcterms:modified>
</cp:coreProperties>
</file>