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39" w:rsidRPr="000B5820" w:rsidRDefault="00D87A39" w:rsidP="00D87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0"/>
          <w:szCs w:val="40"/>
        </w:rPr>
      </w:pPr>
      <w:r w:rsidRPr="000B5820">
        <w:rPr>
          <w:rFonts w:ascii="Arial" w:hAnsi="Arial" w:cs="Arial"/>
          <w:sz w:val="40"/>
          <w:szCs w:val="40"/>
        </w:rPr>
        <w:t xml:space="preserve"> TEORÍA DE LAS ORGANIZACIONES</w:t>
      </w:r>
    </w:p>
    <w:p w:rsidR="00D87A39" w:rsidRPr="000B5820" w:rsidRDefault="00D87A39" w:rsidP="00D87A39">
      <w:pPr>
        <w:rPr>
          <w:rFonts w:ascii="Arial" w:hAnsi="Arial" w:cs="Arial"/>
        </w:rPr>
      </w:pPr>
      <w:r w:rsidRPr="000B5820">
        <w:rPr>
          <w:rFonts w:ascii="Arial" w:hAnsi="Arial" w:cs="Arial"/>
        </w:rPr>
        <w:t>Colegio San Ladislao</w:t>
      </w:r>
    </w:p>
    <w:p w:rsidR="00D87A39" w:rsidRPr="000B5820" w:rsidRDefault="00D87A39" w:rsidP="00D87A39">
      <w:pPr>
        <w:rPr>
          <w:rFonts w:ascii="Arial" w:hAnsi="Arial" w:cs="Arial"/>
        </w:rPr>
      </w:pPr>
      <w:r w:rsidRPr="000B5820">
        <w:rPr>
          <w:rFonts w:ascii="Arial" w:hAnsi="Arial" w:cs="Arial"/>
        </w:rPr>
        <w:t>4to. ECO</w:t>
      </w:r>
    </w:p>
    <w:p w:rsidR="00D87A39" w:rsidRDefault="00D87A39" w:rsidP="00D87A39">
      <w:pPr>
        <w:tabs>
          <w:tab w:val="left" w:pos="5865"/>
        </w:tabs>
        <w:rPr>
          <w:rFonts w:ascii="Arial" w:hAnsi="Arial" w:cs="Arial"/>
        </w:rPr>
      </w:pPr>
      <w:r w:rsidRPr="000B5820">
        <w:rPr>
          <w:rFonts w:ascii="Arial" w:hAnsi="Arial" w:cs="Arial"/>
        </w:rPr>
        <w:t>Profesora: María Fernanda Valentini</w:t>
      </w:r>
      <w:r w:rsidR="00294894">
        <w:rPr>
          <w:rFonts w:ascii="Arial" w:hAnsi="Arial" w:cs="Arial"/>
        </w:rPr>
        <w:tab/>
        <w:t xml:space="preserve">        2019</w:t>
      </w:r>
      <w:bookmarkStart w:id="0" w:name="_GoBack"/>
      <w:bookmarkEnd w:id="0"/>
    </w:p>
    <w:p w:rsidR="00D87A39" w:rsidRPr="000B5820" w:rsidRDefault="00D87A39" w:rsidP="00D87A39">
      <w:pPr>
        <w:rPr>
          <w:rFonts w:ascii="Arial" w:hAnsi="Arial" w:cs="Arial"/>
        </w:rPr>
      </w:pPr>
    </w:p>
    <w:p w:rsidR="00D87A39" w:rsidRPr="000B5820" w:rsidRDefault="00D87A39" w:rsidP="00D87A39">
      <w:pPr>
        <w:rPr>
          <w:rFonts w:ascii="Arial" w:hAnsi="Arial" w:cs="Arial"/>
        </w:rPr>
      </w:pPr>
    </w:p>
    <w:p w:rsidR="00D87A39" w:rsidRPr="000B5820" w:rsidRDefault="00D87A39" w:rsidP="00D87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B5820">
        <w:rPr>
          <w:rFonts w:ascii="Arial" w:hAnsi="Arial" w:cs="Arial"/>
        </w:rPr>
        <w:t>Contenidos</w:t>
      </w:r>
    </w:p>
    <w:p w:rsidR="00D87A39" w:rsidRPr="000B5820" w:rsidRDefault="00D87A39" w:rsidP="00D87A39">
      <w:pPr>
        <w:rPr>
          <w:rFonts w:ascii="Arial" w:hAnsi="Arial" w:cs="Arial"/>
        </w:rPr>
      </w:pPr>
    </w:p>
    <w:p w:rsidR="00D87A39" w:rsidRPr="000B5820" w:rsidRDefault="00D87A39" w:rsidP="00D87A39">
      <w:pPr>
        <w:rPr>
          <w:rFonts w:ascii="Arial" w:hAnsi="Arial" w:cs="Arial"/>
        </w:rPr>
      </w:pPr>
      <w:r w:rsidRPr="000B5820">
        <w:rPr>
          <w:rFonts w:ascii="Arial" w:hAnsi="Arial" w:cs="Arial"/>
        </w:rPr>
        <w:t>Unidad N* 1</w:t>
      </w:r>
    </w:p>
    <w:p w:rsidR="00D87A39" w:rsidRPr="000B5820" w:rsidRDefault="00D87A39" w:rsidP="00D87A39">
      <w:pPr>
        <w:rPr>
          <w:rFonts w:ascii="Arial" w:hAnsi="Arial" w:cs="Arial"/>
        </w:rPr>
      </w:pPr>
    </w:p>
    <w:p w:rsidR="00D87A39" w:rsidRPr="000B5820" w:rsidRDefault="00D87A39" w:rsidP="00D87A39">
      <w:pPr>
        <w:rPr>
          <w:rFonts w:ascii="Arial" w:hAnsi="Arial" w:cs="Arial"/>
        </w:rPr>
      </w:pPr>
      <w:r w:rsidRPr="000B5820">
        <w:rPr>
          <w:rFonts w:ascii="Arial" w:hAnsi="Arial" w:cs="Arial"/>
          <w:sz w:val="28"/>
          <w:szCs w:val="28"/>
          <w:u w:val="single"/>
        </w:rPr>
        <w:t>Introducción a las organizaciones</w:t>
      </w:r>
      <w:r w:rsidRPr="000B5820">
        <w:rPr>
          <w:rFonts w:ascii="Arial" w:hAnsi="Arial" w:cs="Arial"/>
        </w:rPr>
        <w:t>: importancia – definición – elementos – recursos – conocimiento y cultura organizacional – símbolos – tipos de organizaciones – clasificación – entorno de las organizaciones – visión, misión y objetivos de las organizaciones-  Administración de las organizaciones.</w:t>
      </w:r>
    </w:p>
    <w:p w:rsidR="00D87A39" w:rsidRPr="000B5820" w:rsidRDefault="00D87A39" w:rsidP="00D87A39">
      <w:pPr>
        <w:rPr>
          <w:rFonts w:ascii="Arial" w:hAnsi="Arial" w:cs="Arial"/>
        </w:rPr>
      </w:pPr>
    </w:p>
    <w:p w:rsidR="00D87A39" w:rsidRPr="000B5820" w:rsidRDefault="00D87A39" w:rsidP="00D87A39">
      <w:pPr>
        <w:rPr>
          <w:rFonts w:ascii="Arial" w:hAnsi="Arial" w:cs="Arial"/>
        </w:rPr>
      </w:pPr>
    </w:p>
    <w:p w:rsidR="00D87A39" w:rsidRPr="000B5820" w:rsidRDefault="00D87A39" w:rsidP="00D87A39">
      <w:pPr>
        <w:rPr>
          <w:rFonts w:ascii="Arial" w:hAnsi="Arial" w:cs="Arial"/>
        </w:rPr>
      </w:pPr>
      <w:r w:rsidRPr="000B5820">
        <w:rPr>
          <w:rFonts w:ascii="Arial" w:hAnsi="Arial" w:cs="Arial"/>
        </w:rPr>
        <w:t>Unidad N* 2</w:t>
      </w:r>
    </w:p>
    <w:p w:rsidR="00D87A39" w:rsidRPr="000B5820" w:rsidRDefault="00D87A39" w:rsidP="00D87A39">
      <w:pPr>
        <w:rPr>
          <w:rFonts w:ascii="Arial" w:hAnsi="Arial" w:cs="Arial"/>
        </w:rPr>
      </w:pPr>
    </w:p>
    <w:p w:rsidR="00D87A39" w:rsidRPr="000B5820" w:rsidRDefault="00D87A39" w:rsidP="00D87A39">
      <w:pPr>
        <w:rPr>
          <w:rFonts w:ascii="Arial" w:hAnsi="Arial" w:cs="Arial"/>
        </w:rPr>
      </w:pPr>
      <w:r w:rsidRPr="000D20AF">
        <w:rPr>
          <w:rFonts w:ascii="Arial" w:hAnsi="Arial" w:cs="Arial"/>
          <w:sz w:val="28"/>
          <w:szCs w:val="28"/>
          <w:u w:val="single"/>
        </w:rPr>
        <w:t>Escuelas de la administración</w:t>
      </w:r>
      <w:r w:rsidRPr="000B5820">
        <w:rPr>
          <w:rFonts w:ascii="Arial" w:hAnsi="Arial" w:cs="Arial"/>
        </w:rPr>
        <w:t>: Escuela clásica – capitalistas y obre</w:t>
      </w:r>
      <w:r w:rsidR="00B2063E">
        <w:rPr>
          <w:rFonts w:ascii="Arial" w:hAnsi="Arial" w:cs="Arial"/>
        </w:rPr>
        <w:t>ros en la revolución industrial</w:t>
      </w:r>
      <w:r w:rsidRPr="000B5820">
        <w:rPr>
          <w:rFonts w:ascii="Arial" w:hAnsi="Arial" w:cs="Arial"/>
        </w:rPr>
        <w:t>. Escuelas clásicas de la administración – escuela científica (Taylor) – Escuela de la administración industrial y general- Escuela del comportamiento organizacional.</w:t>
      </w:r>
    </w:p>
    <w:p w:rsidR="00D87A39" w:rsidRPr="000B5820" w:rsidRDefault="00D87A39" w:rsidP="00D87A39">
      <w:pPr>
        <w:rPr>
          <w:rFonts w:ascii="Arial" w:hAnsi="Arial" w:cs="Arial"/>
        </w:rPr>
      </w:pPr>
      <w:r w:rsidRPr="000B5820">
        <w:rPr>
          <w:rFonts w:ascii="Arial" w:hAnsi="Arial" w:cs="Arial"/>
        </w:rPr>
        <w:t xml:space="preserve">Teoría de las relaciones humanas </w:t>
      </w:r>
      <w:proofErr w:type="gramStart"/>
      <w:r w:rsidRPr="000B5820">
        <w:rPr>
          <w:rFonts w:ascii="Arial" w:hAnsi="Arial" w:cs="Arial"/>
        </w:rPr>
        <w:t>( E</w:t>
      </w:r>
      <w:proofErr w:type="gramEnd"/>
      <w:r w:rsidRPr="000B5820">
        <w:rPr>
          <w:rFonts w:ascii="Arial" w:hAnsi="Arial" w:cs="Arial"/>
        </w:rPr>
        <w:t>. Mayo)  - Escuela estructuralista- Escuela de la teoría de las organizaciones – Escuela de la teoría general de sistemas- Escuela de control de calidad.</w:t>
      </w:r>
    </w:p>
    <w:p w:rsidR="00D87A39" w:rsidRPr="000B5820" w:rsidRDefault="00D87A39" w:rsidP="00D87A39">
      <w:pPr>
        <w:rPr>
          <w:rFonts w:ascii="Arial" w:hAnsi="Arial" w:cs="Arial"/>
        </w:rPr>
      </w:pPr>
    </w:p>
    <w:p w:rsidR="00D87A39" w:rsidRPr="000B5820" w:rsidRDefault="00D87A39" w:rsidP="00D87A39">
      <w:pPr>
        <w:rPr>
          <w:rFonts w:ascii="Arial" w:hAnsi="Arial" w:cs="Arial"/>
        </w:rPr>
      </w:pPr>
      <w:r w:rsidRPr="000B5820">
        <w:rPr>
          <w:rFonts w:ascii="Arial" w:hAnsi="Arial" w:cs="Arial"/>
        </w:rPr>
        <w:t>Unidad N*3</w:t>
      </w:r>
    </w:p>
    <w:p w:rsidR="00D87A39" w:rsidRPr="000D20AF" w:rsidRDefault="00D87A39" w:rsidP="00D87A39">
      <w:pPr>
        <w:rPr>
          <w:rFonts w:ascii="Arial" w:hAnsi="Arial" w:cs="Arial"/>
          <w:sz w:val="28"/>
          <w:szCs w:val="28"/>
        </w:rPr>
      </w:pPr>
    </w:p>
    <w:p w:rsidR="00D87A39" w:rsidRPr="000B5820" w:rsidRDefault="00D87A39" w:rsidP="00D87A39">
      <w:pPr>
        <w:rPr>
          <w:rFonts w:ascii="Arial" w:hAnsi="Arial" w:cs="Arial"/>
        </w:rPr>
      </w:pPr>
      <w:r w:rsidRPr="000D20AF">
        <w:rPr>
          <w:rFonts w:ascii="Arial" w:hAnsi="Arial" w:cs="Arial"/>
          <w:sz w:val="28"/>
          <w:szCs w:val="28"/>
          <w:u w:val="single"/>
        </w:rPr>
        <w:t>Planificación y estrategias organizacionales</w:t>
      </w:r>
      <w:r w:rsidRPr="000B5820">
        <w:rPr>
          <w:rFonts w:ascii="Arial" w:hAnsi="Arial" w:cs="Arial"/>
        </w:rPr>
        <w:t xml:space="preserve">: Planeación  - procesos – Control- requisitos- </w:t>
      </w:r>
      <w:r w:rsidR="00B2063E">
        <w:rPr>
          <w:rFonts w:ascii="Arial" w:hAnsi="Arial" w:cs="Arial"/>
        </w:rPr>
        <w:t>importancia- elementos,</w:t>
      </w:r>
      <w:r w:rsidRPr="000B5820">
        <w:rPr>
          <w:rFonts w:ascii="Arial" w:hAnsi="Arial" w:cs="Arial"/>
        </w:rPr>
        <w:t xml:space="preserve"> tipos- presupuestos- clasificación.</w:t>
      </w:r>
    </w:p>
    <w:p w:rsidR="00D87A39" w:rsidRPr="000B5820" w:rsidRDefault="00D87A39" w:rsidP="00D87A39">
      <w:pPr>
        <w:rPr>
          <w:rFonts w:ascii="Arial" w:hAnsi="Arial" w:cs="Arial"/>
        </w:rPr>
      </w:pPr>
    </w:p>
    <w:p w:rsidR="00D87A39" w:rsidRPr="000B5820" w:rsidRDefault="00D87A39" w:rsidP="00D87A39">
      <w:pPr>
        <w:rPr>
          <w:rFonts w:ascii="Arial" w:hAnsi="Arial" w:cs="Arial"/>
        </w:rPr>
      </w:pPr>
    </w:p>
    <w:p w:rsidR="00D87A39" w:rsidRPr="000B5820" w:rsidRDefault="00D87A39" w:rsidP="00D87A39">
      <w:pPr>
        <w:rPr>
          <w:rFonts w:ascii="Arial" w:hAnsi="Arial" w:cs="Arial"/>
        </w:rPr>
      </w:pPr>
      <w:r w:rsidRPr="000B5820">
        <w:rPr>
          <w:rFonts w:ascii="Arial" w:hAnsi="Arial" w:cs="Arial"/>
        </w:rPr>
        <w:t>Unidad N*4</w:t>
      </w:r>
    </w:p>
    <w:p w:rsidR="00D87A39" w:rsidRPr="000B5820" w:rsidRDefault="00D87A39" w:rsidP="00D87A39">
      <w:pPr>
        <w:rPr>
          <w:rFonts w:ascii="Arial" w:hAnsi="Arial" w:cs="Arial"/>
        </w:rPr>
      </w:pPr>
    </w:p>
    <w:p w:rsidR="00D87A39" w:rsidRPr="000B5820" w:rsidRDefault="00D87A39" w:rsidP="00D87A39">
      <w:pPr>
        <w:rPr>
          <w:rFonts w:ascii="Arial" w:hAnsi="Arial" w:cs="Arial"/>
        </w:rPr>
      </w:pPr>
      <w:r w:rsidRPr="000D20AF">
        <w:rPr>
          <w:rFonts w:ascii="Arial" w:hAnsi="Arial" w:cs="Arial"/>
          <w:sz w:val="28"/>
          <w:szCs w:val="28"/>
          <w:u w:val="single"/>
        </w:rPr>
        <w:t>Diseño y estructura organizacional</w:t>
      </w:r>
      <w:r w:rsidRPr="000B5820">
        <w:rPr>
          <w:rFonts w:ascii="Arial" w:hAnsi="Arial" w:cs="Arial"/>
        </w:rPr>
        <w:t>: concepto y tipos de estructuras- diseño organizacional- parámetros- capacitación y adoctrinamiento- Centralización y descentralización – intereses y poder.</w:t>
      </w:r>
    </w:p>
    <w:p w:rsidR="00D87A39" w:rsidRPr="000B5820" w:rsidRDefault="00D87A39" w:rsidP="00D87A39">
      <w:pPr>
        <w:rPr>
          <w:rFonts w:ascii="Arial" w:hAnsi="Arial" w:cs="Arial"/>
        </w:rPr>
      </w:pPr>
    </w:p>
    <w:p w:rsidR="00D87A39" w:rsidRPr="000B5820" w:rsidRDefault="00D87A39" w:rsidP="00D87A39">
      <w:pPr>
        <w:rPr>
          <w:rFonts w:ascii="Arial" w:hAnsi="Arial" w:cs="Arial"/>
        </w:rPr>
      </w:pPr>
      <w:r w:rsidRPr="000B5820">
        <w:rPr>
          <w:rFonts w:ascii="Arial" w:hAnsi="Arial" w:cs="Arial"/>
        </w:rPr>
        <w:t>Unidad N* 5</w:t>
      </w:r>
    </w:p>
    <w:p w:rsidR="00D87A39" w:rsidRPr="000B5820" w:rsidRDefault="00D87A39" w:rsidP="00D87A39">
      <w:pPr>
        <w:rPr>
          <w:rFonts w:ascii="Arial" w:hAnsi="Arial" w:cs="Arial"/>
        </w:rPr>
      </w:pPr>
    </w:p>
    <w:p w:rsidR="00D87A39" w:rsidRPr="000B5820" w:rsidRDefault="00D87A39" w:rsidP="00D87A39">
      <w:pPr>
        <w:rPr>
          <w:rFonts w:ascii="Arial" w:hAnsi="Arial" w:cs="Arial"/>
        </w:rPr>
      </w:pPr>
      <w:r w:rsidRPr="000D20AF">
        <w:rPr>
          <w:rFonts w:ascii="Arial" w:hAnsi="Arial" w:cs="Arial"/>
          <w:sz w:val="28"/>
          <w:szCs w:val="28"/>
          <w:u w:val="single"/>
        </w:rPr>
        <w:t>Competencias del administrador</w:t>
      </w:r>
      <w:r w:rsidRPr="000D20AF">
        <w:rPr>
          <w:rFonts w:ascii="Arial" w:hAnsi="Arial" w:cs="Arial"/>
          <w:sz w:val="28"/>
          <w:szCs w:val="28"/>
        </w:rPr>
        <w:t>:</w:t>
      </w:r>
      <w:r w:rsidRPr="000B5820">
        <w:rPr>
          <w:rFonts w:ascii="Arial" w:hAnsi="Arial" w:cs="Arial"/>
        </w:rPr>
        <w:t xml:space="preserve"> Liderazgo- teorías- Comunicación- redes- manejo de la comunicación – Roles- equipos de trabajo- Motivación- teorías.</w:t>
      </w:r>
    </w:p>
    <w:p w:rsidR="00D87A39" w:rsidRPr="000B5820" w:rsidRDefault="00D87A39" w:rsidP="00D87A39">
      <w:pPr>
        <w:rPr>
          <w:rFonts w:ascii="Arial" w:hAnsi="Arial" w:cs="Arial"/>
        </w:rPr>
      </w:pPr>
      <w:r w:rsidRPr="000B5820">
        <w:rPr>
          <w:rFonts w:ascii="Arial" w:hAnsi="Arial" w:cs="Arial"/>
        </w:rPr>
        <w:t>Gigantes de la industria</w:t>
      </w:r>
    </w:p>
    <w:p w:rsidR="00D87A39" w:rsidRDefault="00D87A39" w:rsidP="00D87A39">
      <w:pPr>
        <w:rPr>
          <w:rFonts w:ascii="Arial" w:hAnsi="Arial" w:cs="Arial"/>
        </w:rPr>
      </w:pPr>
    </w:p>
    <w:p w:rsidR="00D87A39" w:rsidRPr="000B5820" w:rsidRDefault="00D87A39" w:rsidP="00D87A39">
      <w:pPr>
        <w:rPr>
          <w:rFonts w:ascii="Arial" w:hAnsi="Arial" w:cs="Arial"/>
        </w:rPr>
      </w:pPr>
    </w:p>
    <w:p w:rsidR="00D87A39" w:rsidRPr="000B5820" w:rsidRDefault="00D87A39" w:rsidP="00D87A39">
      <w:pPr>
        <w:rPr>
          <w:rFonts w:ascii="Arial" w:hAnsi="Arial" w:cs="Arial"/>
        </w:rPr>
      </w:pPr>
      <w:r w:rsidRPr="000B5820">
        <w:rPr>
          <w:rFonts w:ascii="Arial" w:hAnsi="Arial" w:cs="Arial"/>
        </w:rPr>
        <w:lastRenderedPageBreak/>
        <w:t xml:space="preserve"> Unidad N*6</w:t>
      </w:r>
    </w:p>
    <w:p w:rsidR="00D87A39" w:rsidRPr="000D20AF" w:rsidRDefault="00D87A39" w:rsidP="00D87A39">
      <w:pPr>
        <w:rPr>
          <w:rFonts w:ascii="Arial" w:hAnsi="Arial" w:cs="Arial"/>
          <w:sz w:val="28"/>
          <w:szCs w:val="28"/>
        </w:rPr>
      </w:pPr>
    </w:p>
    <w:p w:rsidR="00D87A39" w:rsidRPr="000B5820" w:rsidRDefault="00D87A39" w:rsidP="00D87A39">
      <w:pPr>
        <w:rPr>
          <w:rFonts w:ascii="Arial" w:hAnsi="Arial" w:cs="Arial"/>
        </w:rPr>
      </w:pPr>
      <w:r w:rsidRPr="000D20AF">
        <w:rPr>
          <w:rFonts w:ascii="Arial" w:hAnsi="Arial" w:cs="Arial"/>
          <w:sz w:val="28"/>
          <w:szCs w:val="28"/>
          <w:u w:val="single"/>
        </w:rPr>
        <w:t>Áreas Organizacionales</w:t>
      </w:r>
      <w:r w:rsidRPr="000B5820">
        <w:rPr>
          <w:rFonts w:ascii="Arial" w:hAnsi="Arial" w:cs="Arial"/>
        </w:rPr>
        <w:t>: Área comercial- de producción – de finanzas- de recursos humanos.</w:t>
      </w:r>
    </w:p>
    <w:p w:rsidR="00D87A39" w:rsidRPr="000B5820" w:rsidRDefault="00D87A39" w:rsidP="00D87A39">
      <w:pPr>
        <w:rPr>
          <w:rFonts w:ascii="Arial" w:hAnsi="Arial" w:cs="Arial"/>
        </w:rPr>
      </w:pPr>
    </w:p>
    <w:p w:rsidR="00D87A39" w:rsidRPr="000B5820" w:rsidRDefault="00D87A39" w:rsidP="00D87A39">
      <w:pPr>
        <w:rPr>
          <w:rFonts w:ascii="Arial" w:hAnsi="Arial" w:cs="Arial"/>
        </w:rPr>
      </w:pPr>
      <w:r w:rsidRPr="000B5820">
        <w:rPr>
          <w:rFonts w:ascii="Arial" w:hAnsi="Arial" w:cs="Arial"/>
        </w:rPr>
        <w:t>Unidad N*7</w:t>
      </w:r>
    </w:p>
    <w:p w:rsidR="00D87A39" w:rsidRPr="000B5820" w:rsidRDefault="00D87A39" w:rsidP="00D87A39">
      <w:pPr>
        <w:rPr>
          <w:rFonts w:ascii="Arial" w:hAnsi="Arial" w:cs="Arial"/>
        </w:rPr>
      </w:pPr>
    </w:p>
    <w:p w:rsidR="00D87A39" w:rsidRPr="000B5820" w:rsidRDefault="00D87A39" w:rsidP="00D87A39">
      <w:pPr>
        <w:rPr>
          <w:rFonts w:ascii="Arial" w:hAnsi="Arial" w:cs="Arial"/>
        </w:rPr>
      </w:pPr>
      <w:r w:rsidRPr="000D20AF">
        <w:rPr>
          <w:rFonts w:ascii="Arial" w:hAnsi="Arial" w:cs="Arial"/>
          <w:sz w:val="28"/>
          <w:szCs w:val="28"/>
          <w:u w:val="single"/>
        </w:rPr>
        <w:t>Responsabilidad social y ética personal</w:t>
      </w:r>
      <w:r w:rsidRPr="000D20AF">
        <w:rPr>
          <w:rFonts w:ascii="Arial" w:hAnsi="Arial" w:cs="Arial"/>
          <w:sz w:val="28"/>
          <w:szCs w:val="28"/>
        </w:rPr>
        <w:t>:</w:t>
      </w:r>
      <w:r w:rsidRPr="000B5820">
        <w:rPr>
          <w:rFonts w:ascii="Arial" w:hAnsi="Arial" w:cs="Arial"/>
        </w:rPr>
        <w:t xml:space="preserve"> Factores determinantes de comportamientos éticos y no éticos.</w:t>
      </w:r>
    </w:p>
    <w:p w:rsidR="00D87A39" w:rsidRPr="000B5820" w:rsidRDefault="00D87A39" w:rsidP="00D87A39">
      <w:pPr>
        <w:rPr>
          <w:rFonts w:ascii="Arial" w:hAnsi="Arial" w:cs="Arial"/>
        </w:rPr>
      </w:pPr>
    </w:p>
    <w:p w:rsidR="00D87A39" w:rsidRPr="000B5820" w:rsidRDefault="00D87A39" w:rsidP="00D87A39">
      <w:pPr>
        <w:rPr>
          <w:rFonts w:ascii="Arial" w:hAnsi="Arial" w:cs="Arial"/>
        </w:rPr>
      </w:pPr>
    </w:p>
    <w:p w:rsidR="00D87A39" w:rsidRPr="000B5820" w:rsidRDefault="00D87A39" w:rsidP="00D87A39">
      <w:pPr>
        <w:rPr>
          <w:rFonts w:ascii="Arial" w:hAnsi="Arial" w:cs="Arial"/>
        </w:rPr>
      </w:pPr>
      <w:r w:rsidRPr="000B5820">
        <w:rPr>
          <w:rFonts w:ascii="Arial" w:hAnsi="Arial" w:cs="Arial"/>
        </w:rPr>
        <w:t>Unidad N* 8</w:t>
      </w:r>
    </w:p>
    <w:p w:rsidR="00D87A39" w:rsidRPr="000D20AF" w:rsidRDefault="00D87A39" w:rsidP="00D87A39">
      <w:pPr>
        <w:rPr>
          <w:rFonts w:ascii="Arial" w:hAnsi="Arial" w:cs="Arial"/>
          <w:sz w:val="28"/>
          <w:szCs w:val="28"/>
        </w:rPr>
      </w:pPr>
    </w:p>
    <w:p w:rsidR="00D87A39" w:rsidRPr="000B5820" w:rsidRDefault="00D87A39" w:rsidP="00D87A39">
      <w:pPr>
        <w:rPr>
          <w:rFonts w:ascii="Arial" w:hAnsi="Arial" w:cs="Arial"/>
        </w:rPr>
      </w:pPr>
      <w:r w:rsidRPr="000D20AF">
        <w:rPr>
          <w:rFonts w:ascii="Arial" w:hAnsi="Arial" w:cs="Arial"/>
          <w:sz w:val="28"/>
          <w:szCs w:val="28"/>
          <w:u w:val="single"/>
        </w:rPr>
        <w:t>Tendencias alternativas a modelos hegemónicos de administración</w:t>
      </w:r>
      <w:proofErr w:type="gramStart"/>
      <w:r w:rsidRPr="000B5820">
        <w:rPr>
          <w:rFonts w:ascii="Arial" w:hAnsi="Arial" w:cs="Arial"/>
        </w:rPr>
        <w:t>:  Empresas</w:t>
      </w:r>
      <w:proofErr w:type="gramEnd"/>
      <w:r w:rsidRPr="000B5820">
        <w:rPr>
          <w:rFonts w:ascii="Arial" w:hAnsi="Arial" w:cs="Arial"/>
        </w:rPr>
        <w:t xml:space="preserve"> recuperadas – Cooperativas- tipos – Organizaciones no Gubernamentales</w:t>
      </w:r>
    </w:p>
    <w:p w:rsidR="00D87A39" w:rsidRPr="000B5820" w:rsidRDefault="00D87A39" w:rsidP="00D87A39">
      <w:pPr>
        <w:rPr>
          <w:rFonts w:ascii="Arial" w:hAnsi="Arial" w:cs="Arial"/>
        </w:rPr>
      </w:pPr>
    </w:p>
    <w:p w:rsidR="00D87A39" w:rsidRPr="000B5820" w:rsidRDefault="00D87A39" w:rsidP="00D87A39">
      <w:pPr>
        <w:rPr>
          <w:rFonts w:ascii="Arial" w:hAnsi="Arial" w:cs="Arial"/>
        </w:rPr>
      </w:pPr>
    </w:p>
    <w:p w:rsidR="00D87A39" w:rsidRPr="000B5820" w:rsidRDefault="00D87A39" w:rsidP="00D87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B5820">
        <w:rPr>
          <w:rFonts w:ascii="Arial" w:hAnsi="Arial" w:cs="Arial"/>
        </w:rPr>
        <w:t>Expectativas de logro</w:t>
      </w:r>
    </w:p>
    <w:p w:rsidR="00D87A39" w:rsidRPr="000B5820" w:rsidRDefault="00D87A39" w:rsidP="00D87A39">
      <w:pPr>
        <w:rPr>
          <w:rFonts w:ascii="Arial" w:hAnsi="Arial" w:cs="Arial"/>
        </w:rPr>
      </w:pPr>
    </w:p>
    <w:p w:rsidR="00D87A39" w:rsidRPr="000B5820" w:rsidRDefault="00D87A39" w:rsidP="00D87A39">
      <w:pPr>
        <w:numPr>
          <w:ilvl w:val="0"/>
          <w:numId w:val="1"/>
        </w:numPr>
        <w:rPr>
          <w:rFonts w:ascii="Arial" w:hAnsi="Arial" w:cs="Arial"/>
        </w:rPr>
      </w:pPr>
      <w:r w:rsidRPr="000B5820">
        <w:rPr>
          <w:rFonts w:ascii="Arial" w:hAnsi="Arial" w:cs="Arial"/>
        </w:rPr>
        <w:t>Conocer el concepto y las características de las organizaciones.</w:t>
      </w:r>
    </w:p>
    <w:p w:rsidR="00D87A39" w:rsidRPr="000B5820" w:rsidRDefault="00D87A39" w:rsidP="00D87A39">
      <w:pPr>
        <w:numPr>
          <w:ilvl w:val="0"/>
          <w:numId w:val="1"/>
        </w:numPr>
        <w:rPr>
          <w:rFonts w:ascii="Arial" w:hAnsi="Arial" w:cs="Arial"/>
        </w:rPr>
      </w:pPr>
      <w:r w:rsidRPr="000B5820">
        <w:rPr>
          <w:rFonts w:ascii="Arial" w:hAnsi="Arial" w:cs="Arial"/>
        </w:rPr>
        <w:t>Ubicar a las organizaciones en su concepto y su espacio.</w:t>
      </w:r>
    </w:p>
    <w:p w:rsidR="00D87A39" w:rsidRPr="000B5820" w:rsidRDefault="00D87A39" w:rsidP="00D87A39">
      <w:pPr>
        <w:numPr>
          <w:ilvl w:val="0"/>
          <w:numId w:val="1"/>
        </w:numPr>
        <w:rPr>
          <w:rFonts w:ascii="Arial" w:hAnsi="Arial" w:cs="Arial"/>
        </w:rPr>
      </w:pPr>
      <w:r w:rsidRPr="000B5820">
        <w:rPr>
          <w:rFonts w:ascii="Arial" w:hAnsi="Arial" w:cs="Arial"/>
        </w:rPr>
        <w:t>Conocer el concepto de administración y reflexionar y valorar la importancia de ellas en una organización.</w:t>
      </w:r>
    </w:p>
    <w:p w:rsidR="00D87A39" w:rsidRPr="000B5820" w:rsidRDefault="00D87A39" w:rsidP="00D87A39">
      <w:pPr>
        <w:numPr>
          <w:ilvl w:val="0"/>
          <w:numId w:val="1"/>
        </w:numPr>
        <w:rPr>
          <w:rFonts w:ascii="Arial" w:hAnsi="Arial" w:cs="Arial"/>
        </w:rPr>
      </w:pPr>
      <w:r w:rsidRPr="000B5820">
        <w:rPr>
          <w:rFonts w:ascii="Arial" w:hAnsi="Arial" w:cs="Arial"/>
        </w:rPr>
        <w:t>Conocer y analizar las diferentes escuelas del pensamiento administrativo.</w:t>
      </w:r>
    </w:p>
    <w:p w:rsidR="00D87A39" w:rsidRPr="000B5820" w:rsidRDefault="00D87A39" w:rsidP="00D87A39">
      <w:pPr>
        <w:numPr>
          <w:ilvl w:val="0"/>
          <w:numId w:val="1"/>
        </w:numPr>
        <w:rPr>
          <w:rFonts w:ascii="Arial" w:hAnsi="Arial" w:cs="Arial"/>
        </w:rPr>
      </w:pPr>
      <w:r w:rsidRPr="000B5820">
        <w:rPr>
          <w:rFonts w:ascii="Arial" w:hAnsi="Arial" w:cs="Arial"/>
        </w:rPr>
        <w:t>Relacionar el análisis de las diferentes escuelas con la realidad de la administración contemporánea.</w:t>
      </w:r>
    </w:p>
    <w:p w:rsidR="00D87A39" w:rsidRPr="000B5820" w:rsidRDefault="00D87A39" w:rsidP="00D87A39">
      <w:pPr>
        <w:numPr>
          <w:ilvl w:val="0"/>
          <w:numId w:val="1"/>
        </w:numPr>
        <w:rPr>
          <w:rFonts w:ascii="Arial" w:hAnsi="Arial" w:cs="Arial"/>
        </w:rPr>
      </w:pPr>
      <w:r w:rsidRPr="000B5820">
        <w:rPr>
          <w:rFonts w:ascii="Arial" w:hAnsi="Arial" w:cs="Arial"/>
        </w:rPr>
        <w:t>Conocer las diferentes estrategias y planificaciones organizacionales.</w:t>
      </w:r>
    </w:p>
    <w:p w:rsidR="00D87A39" w:rsidRPr="000B5820" w:rsidRDefault="00D87A39" w:rsidP="00D87A39">
      <w:pPr>
        <w:numPr>
          <w:ilvl w:val="0"/>
          <w:numId w:val="1"/>
        </w:numPr>
        <w:rPr>
          <w:rFonts w:ascii="Arial" w:hAnsi="Arial" w:cs="Arial"/>
        </w:rPr>
      </w:pPr>
      <w:r w:rsidRPr="000B5820">
        <w:rPr>
          <w:rFonts w:ascii="Arial" w:hAnsi="Arial" w:cs="Arial"/>
        </w:rPr>
        <w:t>Diferenciar y analizar los diferentes tipos y diseños de estructuras en las organizaciones.</w:t>
      </w:r>
    </w:p>
    <w:p w:rsidR="00D87A39" w:rsidRPr="000B5820" w:rsidRDefault="00D87A39" w:rsidP="00D87A39">
      <w:pPr>
        <w:numPr>
          <w:ilvl w:val="0"/>
          <w:numId w:val="1"/>
        </w:numPr>
        <w:rPr>
          <w:rFonts w:ascii="Arial" w:hAnsi="Arial" w:cs="Arial"/>
        </w:rPr>
      </w:pPr>
      <w:r w:rsidRPr="000B5820">
        <w:rPr>
          <w:rFonts w:ascii="Arial" w:hAnsi="Arial" w:cs="Arial"/>
        </w:rPr>
        <w:t>Conocer el papel del líder y sus características y los tipos de autoridad y poder que ejercen dentro de una organización.</w:t>
      </w:r>
    </w:p>
    <w:p w:rsidR="00D87A39" w:rsidRPr="000B5820" w:rsidRDefault="00D87A39" w:rsidP="00D87A39">
      <w:pPr>
        <w:numPr>
          <w:ilvl w:val="0"/>
          <w:numId w:val="1"/>
        </w:numPr>
        <w:rPr>
          <w:rFonts w:ascii="Arial" w:hAnsi="Arial" w:cs="Arial"/>
        </w:rPr>
      </w:pPr>
      <w:r w:rsidRPr="000B5820">
        <w:rPr>
          <w:rFonts w:ascii="Arial" w:hAnsi="Arial" w:cs="Arial"/>
        </w:rPr>
        <w:t>Valorar la importancia de la motivación en los recursos humanos de la organización.</w:t>
      </w:r>
    </w:p>
    <w:p w:rsidR="00D87A39" w:rsidRPr="000B5820" w:rsidRDefault="00D87A39" w:rsidP="00D87A39">
      <w:pPr>
        <w:numPr>
          <w:ilvl w:val="0"/>
          <w:numId w:val="1"/>
        </w:numPr>
        <w:rPr>
          <w:rFonts w:ascii="Arial" w:hAnsi="Arial" w:cs="Arial"/>
        </w:rPr>
      </w:pPr>
      <w:r w:rsidRPr="000B5820">
        <w:rPr>
          <w:rFonts w:ascii="Arial" w:hAnsi="Arial" w:cs="Arial"/>
        </w:rPr>
        <w:t>Conocer las diferentes áreas por las que puede estar conformada una organización, para su mejor funcionamiento.</w:t>
      </w:r>
    </w:p>
    <w:p w:rsidR="00D87A39" w:rsidRPr="000B5820" w:rsidRDefault="00D87A39" w:rsidP="00D87A39">
      <w:pPr>
        <w:numPr>
          <w:ilvl w:val="0"/>
          <w:numId w:val="1"/>
        </w:numPr>
        <w:rPr>
          <w:rFonts w:ascii="Arial" w:hAnsi="Arial" w:cs="Arial"/>
        </w:rPr>
      </w:pPr>
      <w:r w:rsidRPr="000B5820">
        <w:rPr>
          <w:rFonts w:ascii="Arial" w:hAnsi="Arial" w:cs="Arial"/>
        </w:rPr>
        <w:t>Conocer la importancia de la ética de una organización.</w:t>
      </w:r>
    </w:p>
    <w:p w:rsidR="00D87A39" w:rsidRPr="000B5820" w:rsidRDefault="00D87A39" w:rsidP="00D87A39">
      <w:pPr>
        <w:numPr>
          <w:ilvl w:val="0"/>
          <w:numId w:val="1"/>
        </w:numPr>
        <w:rPr>
          <w:rFonts w:ascii="Arial" w:hAnsi="Arial" w:cs="Arial"/>
        </w:rPr>
      </w:pPr>
      <w:r w:rsidRPr="000B5820">
        <w:rPr>
          <w:rFonts w:ascii="Arial" w:hAnsi="Arial" w:cs="Arial"/>
        </w:rPr>
        <w:t xml:space="preserve">Manifestar actitudes, valores y principios éticos </w:t>
      </w:r>
      <w:proofErr w:type="spellStart"/>
      <w:proofErr w:type="gramStart"/>
      <w:r w:rsidRPr="000B5820">
        <w:rPr>
          <w:rFonts w:ascii="Arial" w:hAnsi="Arial" w:cs="Arial"/>
        </w:rPr>
        <w:t>mas</w:t>
      </w:r>
      <w:proofErr w:type="spellEnd"/>
      <w:proofErr w:type="gramEnd"/>
      <w:r w:rsidRPr="000B5820">
        <w:rPr>
          <w:rFonts w:ascii="Arial" w:hAnsi="Arial" w:cs="Arial"/>
        </w:rPr>
        <w:t xml:space="preserve"> convenientes para las organizaciones en relación con sus fines y el medio ambiente.</w:t>
      </w:r>
    </w:p>
    <w:p w:rsidR="00D87A39" w:rsidRPr="007F291A" w:rsidRDefault="00D87A39" w:rsidP="00D87A39">
      <w:pPr>
        <w:numPr>
          <w:ilvl w:val="0"/>
          <w:numId w:val="1"/>
        </w:numPr>
        <w:rPr>
          <w:rFonts w:ascii="Arial" w:hAnsi="Arial" w:cs="Arial"/>
        </w:rPr>
      </w:pPr>
      <w:r w:rsidRPr="000B5820">
        <w:rPr>
          <w:rFonts w:ascii="Arial" w:hAnsi="Arial" w:cs="Arial"/>
        </w:rPr>
        <w:t>Analizar las diferentes formas de Organización, caracterizando y diferenciando a cada una de ellas.</w:t>
      </w:r>
    </w:p>
    <w:p w:rsidR="00D87A39" w:rsidRDefault="00D87A39" w:rsidP="00D87A39">
      <w:pPr>
        <w:numPr>
          <w:ilvl w:val="0"/>
          <w:numId w:val="2"/>
        </w:numPr>
        <w:rPr>
          <w:rFonts w:ascii="Arial" w:hAnsi="Arial" w:cs="Arial"/>
        </w:rPr>
      </w:pPr>
      <w:r w:rsidRPr="007F291A">
        <w:rPr>
          <w:rFonts w:ascii="Arial" w:hAnsi="Arial" w:cs="Arial"/>
        </w:rPr>
        <w:t xml:space="preserve">Utilizar la plataforma </w:t>
      </w:r>
      <w:proofErr w:type="spellStart"/>
      <w:proofErr w:type="gramStart"/>
      <w:r w:rsidRPr="007F291A">
        <w:rPr>
          <w:rFonts w:ascii="Arial" w:hAnsi="Arial" w:cs="Arial"/>
        </w:rPr>
        <w:t>Edmodo</w:t>
      </w:r>
      <w:proofErr w:type="spellEnd"/>
      <w:r w:rsidRPr="007F291A">
        <w:rPr>
          <w:rFonts w:ascii="Arial" w:hAnsi="Arial" w:cs="Arial"/>
        </w:rPr>
        <w:t xml:space="preserve"> ,</w:t>
      </w:r>
      <w:proofErr w:type="gramEnd"/>
      <w:r w:rsidRPr="007F291A">
        <w:rPr>
          <w:rFonts w:ascii="Arial" w:hAnsi="Arial" w:cs="Arial"/>
        </w:rPr>
        <w:t xml:space="preserve"> para desarrollar habilidades digitales que permitan interactuar con los contenidos de la materia y con la docente</w:t>
      </w:r>
      <w:r w:rsidR="00B2063E">
        <w:rPr>
          <w:rFonts w:ascii="Arial" w:hAnsi="Arial" w:cs="Arial"/>
        </w:rPr>
        <w:t>.</w:t>
      </w:r>
    </w:p>
    <w:p w:rsidR="00B2063E" w:rsidRDefault="00B2063E" w:rsidP="00B2063E">
      <w:pPr>
        <w:ind w:left="360"/>
        <w:rPr>
          <w:rFonts w:ascii="Arial" w:hAnsi="Arial" w:cs="Arial"/>
        </w:rPr>
      </w:pPr>
    </w:p>
    <w:p w:rsidR="00B2063E" w:rsidRPr="000B5820" w:rsidRDefault="00B2063E" w:rsidP="00B20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B5820">
        <w:rPr>
          <w:rFonts w:ascii="Arial" w:hAnsi="Arial" w:cs="Arial"/>
        </w:rPr>
        <w:t>Criterios de evaluación</w:t>
      </w:r>
    </w:p>
    <w:p w:rsidR="00B2063E" w:rsidRPr="000B5820" w:rsidRDefault="00B2063E" w:rsidP="00B2063E">
      <w:pPr>
        <w:rPr>
          <w:rFonts w:ascii="Arial" w:hAnsi="Arial" w:cs="Arial"/>
        </w:rPr>
      </w:pPr>
    </w:p>
    <w:p w:rsidR="00B2063E" w:rsidRPr="000B5820" w:rsidRDefault="00B2063E" w:rsidP="00B2063E">
      <w:pPr>
        <w:rPr>
          <w:rFonts w:ascii="Arial" w:hAnsi="Arial" w:cs="Arial"/>
        </w:rPr>
      </w:pPr>
      <w:r w:rsidRPr="000B5820">
        <w:rPr>
          <w:rFonts w:ascii="Arial" w:hAnsi="Arial" w:cs="Arial"/>
        </w:rPr>
        <w:t xml:space="preserve">    En la evaluación, los contenidos no estarán desligados de las acciones o     </w:t>
      </w:r>
    </w:p>
    <w:p w:rsidR="00B2063E" w:rsidRPr="000B5820" w:rsidRDefault="00B2063E" w:rsidP="00B2063E">
      <w:pPr>
        <w:rPr>
          <w:rFonts w:ascii="Arial" w:hAnsi="Arial" w:cs="Arial"/>
        </w:rPr>
      </w:pPr>
      <w:r w:rsidRPr="000B5820">
        <w:rPr>
          <w:rFonts w:ascii="Arial" w:hAnsi="Arial" w:cs="Arial"/>
        </w:rPr>
        <w:t xml:space="preserve">    </w:t>
      </w:r>
      <w:proofErr w:type="gramStart"/>
      <w:r w:rsidRPr="000B5820">
        <w:rPr>
          <w:rFonts w:ascii="Arial" w:hAnsi="Arial" w:cs="Arial"/>
        </w:rPr>
        <w:t>procedimientos</w:t>
      </w:r>
      <w:proofErr w:type="gramEnd"/>
      <w:r w:rsidRPr="000B5820">
        <w:rPr>
          <w:rFonts w:ascii="Arial" w:hAnsi="Arial" w:cs="Arial"/>
        </w:rPr>
        <w:t xml:space="preserve"> a los cuales se aplicarán o transferirán. La evaluación de los  </w:t>
      </w:r>
    </w:p>
    <w:p w:rsidR="00B2063E" w:rsidRPr="000B5820" w:rsidRDefault="00B2063E" w:rsidP="00B2063E">
      <w:pPr>
        <w:rPr>
          <w:rFonts w:ascii="Arial" w:hAnsi="Arial" w:cs="Arial"/>
        </w:rPr>
      </w:pPr>
      <w:r w:rsidRPr="000B5820">
        <w:rPr>
          <w:rFonts w:ascii="Arial" w:hAnsi="Arial" w:cs="Arial"/>
        </w:rPr>
        <w:t xml:space="preserve">    </w:t>
      </w:r>
      <w:proofErr w:type="gramStart"/>
      <w:r w:rsidRPr="000B5820">
        <w:rPr>
          <w:rFonts w:ascii="Arial" w:hAnsi="Arial" w:cs="Arial"/>
        </w:rPr>
        <w:t>contenidos</w:t>
      </w:r>
      <w:proofErr w:type="gramEnd"/>
      <w:r w:rsidRPr="000B5820">
        <w:rPr>
          <w:rFonts w:ascii="Arial" w:hAnsi="Arial" w:cs="Arial"/>
        </w:rPr>
        <w:t>, será tan importante como el de los procedimientos.</w:t>
      </w:r>
    </w:p>
    <w:p w:rsidR="00B2063E" w:rsidRPr="000B5820" w:rsidRDefault="00B2063E" w:rsidP="00B2063E">
      <w:pPr>
        <w:rPr>
          <w:rFonts w:ascii="Arial" w:hAnsi="Arial" w:cs="Arial"/>
        </w:rPr>
      </w:pPr>
      <w:r w:rsidRPr="000B5820">
        <w:rPr>
          <w:rFonts w:ascii="Arial" w:hAnsi="Arial" w:cs="Arial"/>
        </w:rPr>
        <w:t xml:space="preserve">    La evaluación será un proceso integral de todo lo actuado y aprendido por el alumno.</w:t>
      </w:r>
    </w:p>
    <w:p w:rsidR="00B2063E" w:rsidRPr="000B5820" w:rsidRDefault="00B2063E" w:rsidP="00B2063E">
      <w:pPr>
        <w:rPr>
          <w:rFonts w:ascii="Arial" w:hAnsi="Arial" w:cs="Arial"/>
        </w:rPr>
      </w:pPr>
      <w:r w:rsidRPr="000B5820">
        <w:rPr>
          <w:rFonts w:ascii="Arial" w:hAnsi="Arial" w:cs="Arial"/>
        </w:rPr>
        <w:t xml:space="preserve">    Los instrumentos de evaluación aplicados serán:</w:t>
      </w:r>
    </w:p>
    <w:p w:rsidR="00B2063E" w:rsidRPr="000B5820" w:rsidRDefault="00B2063E" w:rsidP="00B2063E">
      <w:pPr>
        <w:numPr>
          <w:ilvl w:val="0"/>
          <w:numId w:val="3"/>
        </w:numPr>
        <w:rPr>
          <w:rFonts w:ascii="Arial" w:hAnsi="Arial" w:cs="Arial"/>
        </w:rPr>
      </w:pPr>
      <w:r w:rsidRPr="000B5820">
        <w:rPr>
          <w:rFonts w:ascii="Arial" w:hAnsi="Arial" w:cs="Arial"/>
        </w:rPr>
        <w:t>Actuación en clase</w:t>
      </w:r>
    </w:p>
    <w:p w:rsidR="00B2063E" w:rsidRPr="000B5820" w:rsidRDefault="00B2063E" w:rsidP="00B2063E">
      <w:pPr>
        <w:numPr>
          <w:ilvl w:val="0"/>
          <w:numId w:val="3"/>
        </w:numPr>
        <w:rPr>
          <w:rFonts w:ascii="Arial" w:hAnsi="Arial" w:cs="Arial"/>
        </w:rPr>
      </w:pPr>
      <w:r w:rsidRPr="000B5820">
        <w:rPr>
          <w:rFonts w:ascii="Arial" w:hAnsi="Arial" w:cs="Arial"/>
        </w:rPr>
        <w:t>Resolución de actividades en clase y encomendadas como tarea.</w:t>
      </w:r>
    </w:p>
    <w:p w:rsidR="00B2063E" w:rsidRPr="000B5820" w:rsidRDefault="00B2063E" w:rsidP="00B2063E">
      <w:pPr>
        <w:numPr>
          <w:ilvl w:val="0"/>
          <w:numId w:val="3"/>
        </w:numPr>
        <w:rPr>
          <w:rFonts w:ascii="Arial" w:hAnsi="Arial" w:cs="Arial"/>
        </w:rPr>
      </w:pPr>
      <w:r w:rsidRPr="000B5820">
        <w:rPr>
          <w:rFonts w:ascii="Arial" w:hAnsi="Arial" w:cs="Arial"/>
        </w:rPr>
        <w:t>Evaluación escrita.</w:t>
      </w:r>
    </w:p>
    <w:p w:rsidR="00B2063E" w:rsidRPr="000B5820" w:rsidRDefault="00B2063E" w:rsidP="00B2063E">
      <w:pPr>
        <w:numPr>
          <w:ilvl w:val="0"/>
          <w:numId w:val="3"/>
        </w:numPr>
        <w:rPr>
          <w:rFonts w:ascii="Arial" w:hAnsi="Arial" w:cs="Arial"/>
        </w:rPr>
      </w:pPr>
      <w:r w:rsidRPr="000B5820">
        <w:rPr>
          <w:rFonts w:ascii="Arial" w:hAnsi="Arial" w:cs="Arial"/>
        </w:rPr>
        <w:t>Trabajos grupales.</w:t>
      </w:r>
    </w:p>
    <w:p w:rsidR="00B2063E" w:rsidRPr="000B5820" w:rsidRDefault="00B2063E" w:rsidP="00B2063E">
      <w:pPr>
        <w:numPr>
          <w:ilvl w:val="0"/>
          <w:numId w:val="3"/>
        </w:numPr>
        <w:rPr>
          <w:rFonts w:ascii="Arial" w:hAnsi="Arial" w:cs="Arial"/>
        </w:rPr>
      </w:pPr>
      <w:r w:rsidRPr="000B5820">
        <w:rPr>
          <w:rFonts w:ascii="Arial" w:hAnsi="Arial" w:cs="Arial"/>
        </w:rPr>
        <w:t>Elaboración de trabajos de investigación.</w:t>
      </w:r>
    </w:p>
    <w:p w:rsidR="00B2063E" w:rsidRPr="000B5820" w:rsidRDefault="00B2063E" w:rsidP="00B2063E">
      <w:pPr>
        <w:ind w:left="360"/>
        <w:rPr>
          <w:rFonts w:ascii="Arial" w:hAnsi="Arial" w:cs="Arial"/>
        </w:rPr>
      </w:pPr>
    </w:p>
    <w:p w:rsidR="00B2063E" w:rsidRPr="000B5820" w:rsidRDefault="00B2063E" w:rsidP="00B2063E">
      <w:pPr>
        <w:ind w:left="360"/>
        <w:rPr>
          <w:rFonts w:ascii="Arial" w:hAnsi="Arial" w:cs="Arial"/>
        </w:rPr>
      </w:pPr>
    </w:p>
    <w:p w:rsidR="00B2063E" w:rsidRPr="000B5820" w:rsidRDefault="00B2063E" w:rsidP="00B2063E">
      <w:pPr>
        <w:rPr>
          <w:rFonts w:ascii="Arial" w:hAnsi="Arial" w:cs="Arial"/>
        </w:rPr>
      </w:pPr>
    </w:p>
    <w:p w:rsidR="00B2063E" w:rsidRPr="000B5820" w:rsidRDefault="00B2063E" w:rsidP="00B2063E">
      <w:pPr>
        <w:rPr>
          <w:rFonts w:ascii="Arial" w:hAnsi="Arial" w:cs="Arial"/>
        </w:rPr>
      </w:pPr>
    </w:p>
    <w:p w:rsidR="00B2063E" w:rsidRPr="000B5820" w:rsidRDefault="00B2063E" w:rsidP="00B2063E">
      <w:pPr>
        <w:rPr>
          <w:rFonts w:ascii="Arial" w:hAnsi="Arial" w:cs="Arial"/>
        </w:rPr>
      </w:pPr>
    </w:p>
    <w:p w:rsidR="00B2063E" w:rsidRPr="000B5820" w:rsidRDefault="00B2063E" w:rsidP="00B2063E">
      <w:pPr>
        <w:rPr>
          <w:rFonts w:ascii="Arial" w:hAnsi="Arial" w:cs="Arial"/>
        </w:rPr>
      </w:pPr>
    </w:p>
    <w:p w:rsidR="00B2063E" w:rsidRPr="000B5820" w:rsidRDefault="00B2063E" w:rsidP="00B2063E">
      <w:pPr>
        <w:rPr>
          <w:rFonts w:ascii="Arial" w:hAnsi="Arial" w:cs="Arial"/>
        </w:rPr>
      </w:pPr>
    </w:p>
    <w:p w:rsidR="00B2063E" w:rsidRPr="000B5820" w:rsidRDefault="00B2063E" w:rsidP="00B2063E">
      <w:pPr>
        <w:rPr>
          <w:rFonts w:ascii="Arial" w:hAnsi="Arial" w:cs="Arial"/>
        </w:rPr>
      </w:pPr>
    </w:p>
    <w:p w:rsidR="00B2063E" w:rsidRPr="000B5820" w:rsidRDefault="00B2063E" w:rsidP="00B2063E">
      <w:pPr>
        <w:rPr>
          <w:rFonts w:ascii="Arial" w:hAnsi="Arial" w:cs="Arial"/>
        </w:rPr>
      </w:pPr>
    </w:p>
    <w:p w:rsidR="00B2063E" w:rsidRPr="000B5820" w:rsidRDefault="00B2063E" w:rsidP="00B2063E">
      <w:pPr>
        <w:rPr>
          <w:rFonts w:ascii="Arial" w:hAnsi="Arial" w:cs="Arial"/>
        </w:rPr>
      </w:pPr>
    </w:p>
    <w:p w:rsidR="00B2063E" w:rsidRPr="000B5820" w:rsidRDefault="00B2063E" w:rsidP="00B2063E">
      <w:pPr>
        <w:rPr>
          <w:rFonts w:ascii="Arial" w:hAnsi="Arial" w:cs="Arial"/>
        </w:rPr>
      </w:pPr>
    </w:p>
    <w:p w:rsidR="00B2063E" w:rsidRPr="000B5820" w:rsidRDefault="00B2063E" w:rsidP="00B2063E">
      <w:pPr>
        <w:rPr>
          <w:rFonts w:ascii="Arial" w:hAnsi="Arial" w:cs="Arial"/>
        </w:rPr>
      </w:pPr>
    </w:p>
    <w:p w:rsidR="00B2063E" w:rsidRPr="000B5820" w:rsidRDefault="00B2063E" w:rsidP="00B2063E">
      <w:pPr>
        <w:rPr>
          <w:rFonts w:ascii="Arial" w:hAnsi="Arial" w:cs="Arial"/>
        </w:rPr>
      </w:pPr>
    </w:p>
    <w:p w:rsidR="00B2063E" w:rsidRPr="007F291A" w:rsidRDefault="00B2063E" w:rsidP="00B2063E">
      <w:pPr>
        <w:ind w:left="360"/>
        <w:rPr>
          <w:rFonts w:ascii="Arial" w:hAnsi="Arial" w:cs="Arial"/>
        </w:rPr>
      </w:pPr>
    </w:p>
    <w:p w:rsidR="00D87A39" w:rsidRDefault="00D87A39" w:rsidP="00D87A39">
      <w:pPr>
        <w:rPr>
          <w:rFonts w:ascii="Arial" w:hAnsi="Arial" w:cs="Arial"/>
        </w:rPr>
      </w:pPr>
    </w:p>
    <w:p w:rsidR="00186EA1" w:rsidRDefault="00186EA1"/>
    <w:sectPr w:rsidR="00186EA1" w:rsidSect="00D87A39">
      <w:pgSz w:w="12240" w:h="15840"/>
      <w:pgMar w:top="1417" w:right="1701" w:bottom="1417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941"/>
    <w:multiLevelType w:val="hybridMultilevel"/>
    <w:tmpl w:val="3AE81E0A"/>
    <w:lvl w:ilvl="0" w:tplc="0C0A0001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8C29DE"/>
    <w:multiLevelType w:val="hybridMultilevel"/>
    <w:tmpl w:val="6890B242"/>
    <w:lvl w:ilvl="0" w:tplc="3B384F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FD3203"/>
    <w:multiLevelType w:val="hybridMultilevel"/>
    <w:tmpl w:val="F1D039DE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87A39"/>
    <w:rsid w:val="00186EA1"/>
    <w:rsid w:val="00294894"/>
    <w:rsid w:val="002C0AB1"/>
    <w:rsid w:val="00535555"/>
    <w:rsid w:val="00B2063E"/>
    <w:rsid w:val="00D87A39"/>
    <w:rsid w:val="00DD6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Direccion</cp:lastModifiedBy>
  <cp:revision>3</cp:revision>
  <dcterms:created xsi:type="dcterms:W3CDTF">2019-05-29T18:44:00Z</dcterms:created>
  <dcterms:modified xsi:type="dcterms:W3CDTF">2019-07-17T21:14:00Z</dcterms:modified>
</cp:coreProperties>
</file>